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435"/>
        <w:gridCol w:w="6420"/>
        <w:tblGridChange w:id="0">
          <w:tblGrid>
            <w:gridCol w:w="2835"/>
            <w:gridCol w:w="435"/>
            <w:gridCol w:w="6420"/>
          </w:tblGrid>
        </w:tblGridChange>
      </w:tblGrid>
      <w:tr>
        <w:trPr>
          <w:cantSplit w:val="0"/>
          <w:trHeight w:val="724" w:hRule="atLeast"/>
          <w:tblHeader w:val="0"/>
        </w:trPr>
        <w:tc>
          <w:tcPr>
            <w:gridSpan w:val="3"/>
            <w:shd w:fill="c0c0c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SOLICITAÇÃO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PRORROGAÇÃO DE PRAZO </w:t>
              <w:br w:type="textWrapping"/>
              <w:t xml:space="preserve">(defesa ou qualificação)*</w:t>
              <w:br w:type="textWrapping"/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gridSpan w:val="2"/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CURSO: </w:t>
              <w:br w:type="textWrapping"/>
              <w:t xml:space="preserve">(   ) MPIE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</w:t>
              <w:br w:type="textWrapping"/>
              <w:t xml:space="preserve">(   ) PROFEPT</w:t>
              <w:br w:type="textWrapping"/>
              <w:t xml:space="preserve">(   ) PROFNIT</w:t>
              <w:br w:type="textWrapping"/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ATIVIDADES: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  ) QUALIFICAÇÃO DE PROJETO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12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  ) DEFESA DA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DISSERTAÇÃO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DE MESTRADO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 ) DEFESA DE TRABALHO DE CONCLUSÃO</w:t>
            </w:r>
          </w:p>
        </w:tc>
      </w:tr>
      <w:tr>
        <w:trPr>
          <w:cantSplit w:val="0"/>
          <w:trHeight w:val="707.738281250000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before="30" w:lineRule="auto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INGRESSO (ano/semestre):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PRAZO REGIMENTAL PARA DEFESA 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mes/ano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PRAZO SOLICITADO PARA DEFESA 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mes/ano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0"/>
        <w:gridCol w:w="5080"/>
        <w:tblGridChange w:id="0">
          <w:tblGrid>
            <w:gridCol w:w="4610"/>
            <w:gridCol w:w="508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NOVO CRONOGRAMA</w:t>
              <w:br w:type="textWrapping"/>
              <w:t xml:space="preserve"> (discriminando as atividades que serão realizadas a partir de seu encaminhamento):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.982421875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ASSINATURAS OBRIGATÓRIAS:</w:t>
            </w:r>
          </w:p>
        </w:tc>
      </w:tr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57" w:right="0" w:firstLine="0"/>
              <w:jc w:val="left"/>
              <w:rPr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025"/>
                                <a:ext cx="1329690" cy="7620"/>
                                <a:chOff x="4681150" y="37750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00"/>
                                  <a:chOff x="0" y="0"/>
                                  <a:chExt cx="13296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3296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0" y="3613"/>
                                    <a:ext cx="132969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329690">
                                        <a:moveTo>
                                          <a:pt x="0" y="0"/>
                                        </a:moveTo>
                                        <a:lnTo>
                                          <a:pt x="13293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Assinatura do aluno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493" w:right="0" w:firstLine="0"/>
              <w:jc w:val="left"/>
              <w:rPr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025"/>
                                <a:ext cx="1329690" cy="7620"/>
                                <a:chOff x="4681150" y="37750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00"/>
                                  <a:chOff x="0" y="0"/>
                                  <a:chExt cx="13296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3296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613"/>
                                    <a:ext cx="132969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329690">
                                        <a:moveTo>
                                          <a:pt x="0" y="0"/>
                                        </a:moveTo>
                                        <a:lnTo>
                                          <a:pt x="13293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653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Assinatura do orientador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p w:rsidR="00000000" w:rsidDel="00000000" w:rsidP="00000000" w:rsidRDefault="00000000" w:rsidRPr="00000000" w14:paraId="00000067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7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45"/>
        <w:gridCol w:w="4845"/>
        <w:tblGridChange w:id="0">
          <w:tblGrid>
            <w:gridCol w:w="4845"/>
            <w:gridCol w:w="4845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  <w:shd w:fill="cccccc" w:val="clear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PARECER DA COORDENAÇÃO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(    ) DEFERIDO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INDEFERIDO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OBSERVAÇÕES (opcional):</w:t>
              <w:br w:type="textWrapping"/>
            </w:r>
          </w:p>
          <w:p w:rsidR="00000000" w:rsidDel="00000000" w:rsidP="00000000" w:rsidRDefault="00000000" w:rsidRPr="00000000" w14:paraId="0000006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ASSINATURA DA COORDENAÇÃO: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7957"/>
          <w:tab w:val="left" w:leader="none" w:pos="8372"/>
          <w:tab w:val="left" w:leader="none" w:pos="9264"/>
        </w:tabs>
        <w:ind w:left="6169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sectPr>
      <w:headerReference r:id="rId8" w:type="default"/>
      <w:footerReference r:id="rId9" w:type="default"/>
      <w:pgSz w:h="16840" w:w="11900" w:orient="portrait"/>
      <w:pgMar w:bottom="1980" w:top="3680" w:left="992" w:right="992" w:header="1404" w:footer="1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9410700</wp:posOffset>
              </wp:positionV>
              <wp:extent cx="3383915" cy="3968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658805" y="3586325"/>
                        <a:ext cx="337439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3.0000001192092896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3.0000001192092896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9410700</wp:posOffset>
              </wp:positionV>
              <wp:extent cx="3383915" cy="39687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3915" cy="396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3418332</wp:posOffset>
          </wp:positionH>
          <wp:positionV relativeFrom="page">
            <wp:posOffset>891533</wp:posOffset>
          </wp:positionV>
          <wp:extent cx="729996" cy="789431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996" cy="789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1721421</wp:posOffset>
              </wp:positionH>
              <wp:positionV relativeFrom="page">
                <wp:posOffset>1705530</wp:posOffset>
              </wp:positionV>
              <wp:extent cx="4123690" cy="64897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288918" y="3460278"/>
                        <a:ext cx="41141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"/>
                            <w:ind w:left="1.0000000149011612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.0000000149011612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2.000000476837158" w:line="283.00000190734863"/>
                            <w:ind w:left="1.0000000149011612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Ciência e Tecnologia do Rio Grande do Sul Campus 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1721421</wp:posOffset>
              </wp:positionH>
              <wp:positionV relativeFrom="page">
                <wp:posOffset>1705530</wp:posOffset>
              </wp:positionV>
              <wp:extent cx="4123690" cy="64897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3690" cy="648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9"/>
      <w:szCs w:val="19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J4rFfXCQd4358mdFeYFEbU17A==">CgMxLjA4AHIhMVJkUnJVWVMxZExXYXdzbXRIdjB6NXl0VTlOZ1pJcl8t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2025-05-30T16:53:39Z</dcterms:created>
  <dc:creator>daniela.rodrigues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8.15</vt:lpwstr>
  </property>
</Properties>
</file>